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4C" w:rsidRPr="00E15575" w:rsidRDefault="005138B4" w:rsidP="005940D4">
      <w:pPr>
        <w:pStyle w:val="Header"/>
        <w:jc w:val="both"/>
        <w:rPr>
          <w:b/>
          <w:sz w:val="24"/>
          <w:lang w:val="es-ES"/>
        </w:rPr>
      </w:pPr>
      <w:bookmarkStart w:id="0" w:name="_GoBack"/>
      <w:r>
        <w:rPr>
          <w:b/>
          <w:noProof/>
          <w:sz w:val="24"/>
        </w:rPr>
        <w:drawing>
          <wp:inline distT="0" distB="0" distL="0" distR="0">
            <wp:extent cx="2514600" cy="965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BBIT-15-029_LogoUpdate_Standa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326" cy="99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6094C" w:rsidRPr="00E15575">
        <w:rPr>
          <w:b/>
          <w:sz w:val="24"/>
          <w:lang w:val="es-ES"/>
        </w:rPr>
        <w:t xml:space="preserve">                                                                                             </w:t>
      </w:r>
      <w:r w:rsidR="00055667" w:rsidRPr="00E15575">
        <w:rPr>
          <w:b/>
          <w:sz w:val="28"/>
          <w:lang w:val="es-ES"/>
        </w:rPr>
        <w:t>PROCEDIMIENTO SOBRE MODIFICACI</w:t>
      </w:r>
      <w:r w:rsidR="008A6EC6">
        <w:rPr>
          <w:b/>
          <w:sz w:val="28"/>
          <w:lang w:val="es-ES"/>
        </w:rPr>
        <w:t>ONES</w:t>
      </w:r>
      <w:r w:rsidR="00055667" w:rsidRPr="00E15575">
        <w:rPr>
          <w:b/>
          <w:sz w:val="28"/>
          <w:lang w:val="es-ES"/>
        </w:rPr>
        <w:t xml:space="preserve"> </w:t>
      </w:r>
      <w:r w:rsidR="008A6EC6">
        <w:rPr>
          <w:b/>
          <w:sz w:val="28"/>
          <w:lang w:val="es-ES"/>
        </w:rPr>
        <w:t>Y ADAPTACIONES</w:t>
      </w:r>
      <w:r w:rsidR="00055667" w:rsidRPr="00E15575">
        <w:rPr>
          <w:b/>
          <w:sz w:val="28"/>
          <w:lang w:val="es-ES"/>
        </w:rPr>
        <w:t xml:space="preserve"> RAZONABLE</w:t>
      </w:r>
      <w:r w:rsidR="008A6EC6">
        <w:rPr>
          <w:b/>
          <w:sz w:val="28"/>
          <w:lang w:val="es-ES"/>
        </w:rPr>
        <w:t>S</w:t>
      </w:r>
    </w:p>
    <w:p w:rsidR="0066094C" w:rsidRPr="00E15575" w:rsidRDefault="0066094C" w:rsidP="005940D4">
      <w:pPr>
        <w:jc w:val="both"/>
        <w:rPr>
          <w:lang w:val="es-ES"/>
        </w:rPr>
      </w:pPr>
    </w:p>
    <w:p w:rsidR="00055667" w:rsidRPr="00E15575" w:rsidRDefault="00055667" w:rsidP="005940D4">
      <w:pPr>
        <w:jc w:val="both"/>
        <w:rPr>
          <w:lang w:val="es-ES"/>
        </w:rPr>
      </w:pPr>
      <w:r w:rsidRPr="00E15575">
        <w:rPr>
          <w:lang w:val="es-ES"/>
        </w:rPr>
        <w:t>Fecha de entrada en vigencia del procedimiento: 13 de julio de 2015</w:t>
      </w:r>
    </w:p>
    <w:p w:rsidR="00055667" w:rsidRPr="00E15575" w:rsidRDefault="00055667" w:rsidP="005940D4">
      <w:pPr>
        <w:jc w:val="both"/>
        <w:rPr>
          <w:lang w:val="es-ES"/>
        </w:rPr>
      </w:pPr>
      <w:r w:rsidRPr="00E15575">
        <w:rPr>
          <w:lang w:val="es-ES"/>
        </w:rPr>
        <w:t>Actualizado: 10 de marzo de 2017</w:t>
      </w:r>
    </w:p>
    <w:p w:rsidR="00055667" w:rsidRPr="00E15575" w:rsidRDefault="00055667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Es política de </w:t>
      </w:r>
      <w:r w:rsidR="00D5731E">
        <w:rPr>
          <w:lang w:val="es-ES"/>
        </w:rPr>
        <w:t>R</w:t>
      </w:r>
      <w:r w:rsidRPr="00E15575">
        <w:rPr>
          <w:lang w:val="es-ES"/>
        </w:rPr>
        <w:t xml:space="preserve">abbittransit hacer modificaciones razonables a sus </w:t>
      </w:r>
      <w:r w:rsidR="008A6EC6">
        <w:rPr>
          <w:lang w:val="es-ES"/>
        </w:rPr>
        <w:t>reglas</w:t>
      </w:r>
      <w:r w:rsidRPr="00E15575">
        <w:rPr>
          <w:lang w:val="es-ES"/>
        </w:rPr>
        <w:t>, prácticas o procedimientos cuando lo soliciten personas calificadas con discapacidades y cuando tales a</w:t>
      </w:r>
      <w:r w:rsidR="008A6EC6">
        <w:rPr>
          <w:lang w:val="es-ES"/>
        </w:rPr>
        <w:t>daptaciones</w:t>
      </w:r>
      <w:r w:rsidRPr="00E15575">
        <w:rPr>
          <w:lang w:val="es-ES"/>
        </w:rPr>
        <w:t xml:space="preserve"> sean necesarias para evitar la discriminación basada en la discapacidad.</w:t>
      </w:r>
    </w:p>
    <w:p w:rsidR="00055667" w:rsidRPr="00E15575" w:rsidRDefault="00055667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Las solicitudes de </w:t>
      </w:r>
      <w:r w:rsidR="008A6EC6">
        <w:rPr>
          <w:lang w:val="es-ES"/>
        </w:rPr>
        <w:t>adaptaciones</w:t>
      </w:r>
      <w:r w:rsidR="00DA0F3C">
        <w:rPr>
          <w:lang w:val="es-ES"/>
        </w:rPr>
        <w:t xml:space="preserve"> </w:t>
      </w:r>
      <w:r w:rsidRPr="00E15575">
        <w:rPr>
          <w:lang w:val="es-ES"/>
        </w:rPr>
        <w:t xml:space="preserve">serán consideradas caso por caso y podrán </w:t>
      </w:r>
      <w:r w:rsidR="00DA0F3C">
        <w:rPr>
          <w:lang w:val="es-ES"/>
        </w:rPr>
        <w:t>ser rechazadas</w:t>
      </w:r>
      <w:r w:rsidRPr="00E15575">
        <w:rPr>
          <w:lang w:val="es-ES"/>
        </w:rPr>
        <w:t xml:space="preserve"> por uno o más de los siguientes motivos:</w:t>
      </w:r>
    </w:p>
    <w:p w:rsidR="00A27F4A" w:rsidRPr="00184FF6" w:rsidRDefault="00A27F4A" w:rsidP="00184FF6">
      <w:pPr>
        <w:pStyle w:val="ListParagraph"/>
        <w:numPr>
          <w:ilvl w:val="0"/>
          <w:numId w:val="17"/>
        </w:numPr>
        <w:jc w:val="both"/>
        <w:rPr>
          <w:lang w:val="es-ES"/>
        </w:rPr>
      </w:pPr>
      <w:r w:rsidRPr="00184FF6">
        <w:rPr>
          <w:lang w:val="es-ES"/>
        </w:rPr>
        <w:t xml:space="preserve">Que la concesión de la </w:t>
      </w:r>
      <w:r w:rsidR="00DA0F3C" w:rsidRPr="00184FF6">
        <w:rPr>
          <w:lang w:val="es-ES"/>
        </w:rPr>
        <w:t>solicitud</w:t>
      </w:r>
      <w:r w:rsidRPr="00184FF6">
        <w:rPr>
          <w:lang w:val="es-ES"/>
        </w:rPr>
        <w:t xml:space="preserve"> altere fundamentalmente la naturaleza del servicio, los programas o las actividades de Rabbittransit</w:t>
      </w:r>
      <w:r w:rsidR="00E15575" w:rsidRPr="00184FF6">
        <w:rPr>
          <w:lang w:val="es-ES"/>
        </w:rPr>
        <w:t>;</w:t>
      </w:r>
    </w:p>
    <w:p w:rsidR="00A27F4A" w:rsidRPr="00184FF6" w:rsidRDefault="00A27F4A" w:rsidP="00184FF6">
      <w:pPr>
        <w:pStyle w:val="ListParagraph"/>
        <w:numPr>
          <w:ilvl w:val="0"/>
          <w:numId w:val="17"/>
        </w:numPr>
        <w:jc w:val="both"/>
        <w:rPr>
          <w:lang w:val="es-ES"/>
        </w:rPr>
      </w:pPr>
      <w:r w:rsidRPr="00184FF6">
        <w:rPr>
          <w:lang w:val="es-ES"/>
        </w:rPr>
        <w:t>Que la concesión de la solicitud pueda crear una amenaza directa a la salud o la seguridad del solicitante u otros</w:t>
      </w:r>
      <w:r w:rsidR="00E15575" w:rsidRPr="00184FF6">
        <w:rPr>
          <w:lang w:val="es-ES"/>
        </w:rPr>
        <w:t>;</w:t>
      </w:r>
    </w:p>
    <w:p w:rsidR="00A27F4A" w:rsidRPr="00184FF6" w:rsidRDefault="00A27F4A" w:rsidP="00184FF6">
      <w:pPr>
        <w:pStyle w:val="ListParagraph"/>
        <w:numPr>
          <w:ilvl w:val="0"/>
          <w:numId w:val="17"/>
        </w:numPr>
        <w:jc w:val="both"/>
        <w:rPr>
          <w:lang w:val="es-ES"/>
        </w:rPr>
      </w:pPr>
      <w:r w:rsidRPr="00184FF6">
        <w:rPr>
          <w:lang w:val="es-ES"/>
        </w:rPr>
        <w:t>Que la concesión de la solicitud suponga una carga financiera o administrativa indebida para la Agencia, o</w:t>
      </w:r>
    </w:p>
    <w:p w:rsidR="00A27F4A" w:rsidRPr="00184FF6" w:rsidRDefault="00A35D4C" w:rsidP="00184FF6">
      <w:pPr>
        <w:pStyle w:val="ListParagraph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Que s</w:t>
      </w:r>
      <w:r w:rsidR="00A27F4A" w:rsidRPr="00184FF6">
        <w:rPr>
          <w:lang w:val="es-ES"/>
        </w:rPr>
        <w:t>in esta modificación, el individuo con una discapacidad pueda, de otra manera, utilizar plenamente los servicios, programas o actividades de Rabbittransit para su propósito.</w:t>
      </w:r>
    </w:p>
    <w:p w:rsidR="00A27F4A" w:rsidRPr="00E15575" w:rsidRDefault="00A27F4A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Para determinar si </w:t>
      </w:r>
      <w:r w:rsidR="00A35D4C">
        <w:rPr>
          <w:lang w:val="es-ES"/>
        </w:rPr>
        <w:t>se debe otorgar</w:t>
      </w:r>
      <w:r w:rsidRPr="00E15575">
        <w:rPr>
          <w:lang w:val="es-ES"/>
        </w:rPr>
        <w:t xml:space="preserve"> una modificación solicitada, </w:t>
      </w:r>
      <w:r w:rsidR="00D5731E">
        <w:rPr>
          <w:lang w:val="es-ES"/>
        </w:rPr>
        <w:t>R</w:t>
      </w:r>
      <w:r w:rsidRPr="00E15575">
        <w:rPr>
          <w:lang w:val="es-ES"/>
        </w:rPr>
        <w:t xml:space="preserve">abbittransit se guiará por las disposiciones del Departamento de Transporte de los Estados Unidos en 49 CFR, Apéndice E </w:t>
      </w:r>
      <w:r w:rsidR="00A35D4C">
        <w:rPr>
          <w:lang w:val="es-ES"/>
        </w:rPr>
        <w:t>hasta</w:t>
      </w:r>
      <w:r w:rsidRPr="00E15575">
        <w:rPr>
          <w:lang w:val="es-ES"/>
        </w:rPr>
        <w:t xml:space="preserve"> la Parte 37.169.</w:t>
      </w:r>
    </w:p>
    <w:p w:rsidR="00A27F4A" w:rsidRPr="00E15575" w:rsidRDefault="00A27F4A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Al elegir entre las alternativas de </w:t>
      </w:r>
      <w:r w:rsidR="00DA0F3C">
        <w:rPr>
          <w:lang w:val="es-ES"/>
        </w:rPr>
        <w:t>adaptación</w:t>
      </w:r>
      <w:r w:rsidRPr="00E15575">
        <w:rPr>
          <w:lang w:val="es-ES"/>
        </w:rPr>
        <w:t xml:space="preserve">, </w:t>
      </w:r>
      <w:r w:rsidR="00D5731E">
        <w:rPr>
          <w:lang w:val="es-ES"/>
        </w:rPr>
        <w:t>R</w:t>
      </w:r>
      <w:r w:rsidRPr="00E15575">
        <w:rPr>
          <w:lang w:val="es-ES"/>
        </w:rPr>
        <w:t>abbittransit dará prioridad a los métodos que ofrecen servicios, programas y actividades a individuos calificados con discapacidad en el entorno más integrado</w:t>
      </w:r>
      <w:r w:rsidR="00123198">
        <w:rPr>
          <w:lang w:val="es-ES"/>
        </w:rPr>
        <w:t>,</w:t>
      </w:r>
      <w:r w:rsidRPr="00E15575">
        <w:rPr>
          <w:lang w:val="es-ES"/>
        </w:rPr>
        <w:t xml:space="preserve"> apropiado </w:t>
      </w:r>
      <w:r w:rsidR="00123198">
        <w:rPr>
          <w:lang w:val="es-ES"/>
        </w:rPr>
        <w:t>para</w:t>
      </w:r>
      <w:r w:rsidRPr="00E15575">
        <w:rPr>
          <w:lang w:val="es-ES"/>
        </w:rPr>
        <w:t xml:space="preserve"> las necesidades de las personas con discapacidades. En cualquier caso en el que Rabbittransit niegue una solicitud de a</w:t>
      </w:r>
      <w:r w:rsidR="00123198">
        <w:rPr>
          <w:lang w:val="es-ES"/>
        </w:rPr>
        <w:t>daptación</w:t>
      </w:r>
      <w:r w:rsidRPr="00E15575">
        <w:rPr>
          <w:lang w:val="es-ES"/>
        </w:rPr>
        <w:t>, tratará de garantizar que el individuo con una discapacidad reciba los servicios o los beneficios proporcionados por Rabbittransit por otros medios que concuerden con esta política.</w:t>
      </w:r>
    </w:p>
    <w:p w:rsidR="00A27F4A" w:rsidRPr="00E15575" w:rsidRDefault="00A27F4A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PROCESO PARA SOLICITAR MODIFICACIONES O </w:t>
      </w:r>
      <w:r w:rsidR="00123198">
        <w:rPr>
          <w:lang w:val="es-ES"/>
        </w:rPr>
        <w:t>ADAPTACIONES</w:t>
      </w:r>
      <w:r w:rsidRPr="00E15575">
        <w:rPr>
          <w:lang w:val="es-ES"/>
        </w:rPr>
        <w:t xml:space="preserve"> PARA PERSONAS CON DISCAPACIDADES</w:t>
      </w:r>
    </w:p>
    <w:p w:rsidR="00A27F4A" w:rsidRPr="00E15575" w:rsidRDefault="00A27F4A" w:rsidP="005940D4">
      <w:pPr>
        <w:jc w:val="both"/>
        <w:rPr>
          <w:lang w:val="es-ES"/>
        </w:rPr>
      </w:pPr>
      <w:r w:rsidRPr="00E15575">
        <w:rPr>
          <w:lang w:val="es-ES"/>
        </w:rPr>
        <w:t>Las solicitudes de modificaciones de las políticas, prácticas o procedimientos de Rabbittransit para a</w:t>
      </w:r>
      <w:r w:rsidR="00123198">
        <w:rPr>
          <w:lang w:val="es-ES"/>
        </w:rPr>
        <w:t>daptar</w:t>
      </w:r>
      <w:r w:rsidRPr="00E15575">
        <w:rPr>
          <w:lang w:val="es-ES"/>
        </w:rPr>
        <w:t xml:space="preserve"> a una persona con una discapacidad pueden hacerse de antemano o en el momento del servicio de transporte. </w:t>
      </w:r>
      <w:r w:rsidR="00C2352B" w:rsidRPr="00E15575">
        <w:rPr>
          <w:lang w:val="es-ES"/>
        </w:rPr>
        <w:t>Cuando los clientes hacen sus solicitudes de modificaciones por adelantado</w:t>
      </w:r>
      <w:r w:rsidR="00C2352B">
        <w:rPr>
          <w:lang w:val="es-ES"/>
        </w:rPr>
        <w:t>,</w:t>
      </w:r>
      <w:r w:rsidR="00C2352B" w:rsidRPr="00E15575">
        <w:rPr>
          <w:lang w:val="es-ES"/>
        </w:rPr>
        <w:t xml:space="preserve"> </w:t>
      </w:r>
      <w:r w:rsidRPr="00E15575">
        <w:rPr>
          <w:lang w:val="es-ES"/>
        </w:rPr>
        <w:t xml:space="preserve">Rabbittransit es </w:t>
      </w:r>
      <w:r w:rsidR="003C5A01">
        <w:rPr>
          <w:lang w:val="es-ES"/>
        </w:rPr>
        <w:t>más</w:t>
      </w:r>
      <w:r w:rsidRPr="00E15575">
        <w:rPr>
          <w:lang w:val="es-ES"/>
        </w:rPr>
        <w:t xml:space="preserve"> capaz de abordar y a</w:t>
      </w:r>
      <w:r w:rsidR="003C5A01">
        <w:rPr>
          <w:lang w:val="es-ES"/>
        </w:rPr>
        <w:t>doptar</w:t>
      </w:r>
      <w:r w:rsidRPr="00E15575">
        <w:rPr>
          <w:lang w:val="es-ES"/>
        </w:rPr>
        <w:t xml:space="preserve"> una solicitud. El proceso para realizar una solicitud es el siguiente:</w:t>
      </w:r>
    </w:p>
    <w:p w:rsidR="00A27F4A" w:rsidRPr="00E15575" w:rsidRDefault="00A27F4A" w:rsidP="005940D4">
      <w:pPr>
        <w:jc w:val="both"/>
        <w:rPr>
          <w:lang w:val="es-ES"/>
        </w:rPr>
      </w:pPr>
      <w:r w:rsidRPr="00E15575">
        <w:rPr>
          <w:lang w:val="es-ES"/>
        </w:rPr>
        <w:t>Solicitudes anticipadas:</w:t>
      </w:r>
    </w:p>
    <w:p w:rsidR="00706487" w:rsidRPr="00E15575" w:rsidRDefault="00A27F4A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Cuando haga una solicitud, por favor describa minuciosamente lo que se necesita para que </w:t>
      </w:r>
      <w:r w:rsidR="00B13470">
        <w:rPr>
          <w:lang w:val="es-ES"/>
        </w:rPr>
        <w:t>pueda usar</w:t>
      </w:r>
      <w:r w:rsidRPr="00E15575">
        <w:rPr>
          <w:lang w:val="es-ES"/>
        </w:rPr>
        <w:t xml:space="preserve"> el servicio, y por qué esta asistencia es necesaria.</w:t>
      </w:r>
    </w:p>
    <w:p w:rsidR="00706487" w:rsidRPr="00E15575" w:rsidRDefault="00706487" w:rsidP="005940D4">
      <w:pPr>
        <w:jc w:val="both"/>
        <w:rPr>
          <w:lang w:val="es-ES"/>
        </w:rPr>
      </w:pPr>
      <w:r w:rsidRPr="00E15575">
        <w:rPr>
          <w:lang w:val="es-ES"/>
        </w:rPr>
        <w:lastRenderedPageBreak/>
        <w:t>Siempre que sea factible, se debe hacer una solicitud de modificación del servicio de Rabbittransit por adelantado antes que la empresa proporcione el servicio. Rabbittransit revisará su solicitud y hará todo lo posible para comunicar</w:t>
      </w:r>
      <w:r w:rsidR="00DE326B">
        <w:rPr>
          <w:lang w:val="es-ES"/>
        </w:rPr>
        <w:t>le si s</w:t>
      </w:r>
      <w:r w:rsidRPr="00E15575">
        <w:rPr>
          <w:lang w:val="es-ES"/>
        </w:rPr>
        <w:t>e puede o no realizar la modificación solicitada.</w:t>
      </w:r>
    </w:p>
    <w:p w:rsidR="00706487" w:rsidRPr="00E15575" w:rsidRDefault="00706487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Si la modificación no se realiza, Rabbittransit proporcionará la razón </w:t>
      </w:r>
      <w:r w:rsidR="00496841">
        <w:rPr>
          <w:lang w:val="es-ES"/>
        </w:rPr>
        <w:t>del rechazo</w:t>
      </w:r>
      <w:r w:rsidRPr="00E15575">
        <w:rPr>
          <w:lang w:val="es-ES"/>
        </w:rPr>
        <w:t xml:space="preserve"> de la solicitud. Las solicitudes pueden </w:t>
      </w:r>
      <w:r w:rsidR="00496841">
        <w:rPr>
          <w:lang w:val="es-ES"/>
        </w:rPr>
        <w:t>rechazars</w:t>
      </w:r>
      <w:r w:rsidRPr="00E15575">
        <w:rPr>
          <w:lang w:val="es-ES"/>
        </w:rPr>
        <w:t>e por uno o más de los siguientes motivos:</w:t>
      </w:r>
    </w:p>
    <w:p w:rsidR="007F43FB" w:rsidRPr="00184FF6" w:rsidRDefault="007F43FB" w:rsidP="007F43FB">
      <w:pPr>
        <w:pStyle w:val="ListParagraph"/>
        <w:numPr>
          <w:ilvl w:val="0"/>
          <w:numId w:val="17"/>
        </w:numPr>
        <w:jc w:val="both"/>
        <w:rPr>
          <w:lang w:val="es-ES"/>
        </w:rPr>
      </w:pPr>
      <w:r w:rsidRPr="00184FF6">
        <w:rPr>
          <w:lang w:val="es-ES"/>
        </w:rPr>
        <w:t>Que la concesión de la solicitud altere fundamentalmente la naturaleza del servicio, los programas o las actividades de Rabbittransit;</w:t>
      </w:r>
    </w:p>
    <w:p w:rsidR="007F43FB" w:rsidRPr="00184FF6" w:rsidRDefault="007F43FB" w:rsidP="007F43FB">
      <w:pPr>
        <w:pStyle w:val="ListParagraph"/>
        <w:numPr>
          <w:ilvl w:val="0"/>
          <w:numId w:val="17"/>
        </w:numPr>
        <w:jc w:val="both"/>
        <w:rPr>
          <w:lang w:val="es-ES"/>
        </w:rPr>
      </w:pPr>
      <w:r w:rsidRPr="00184FF6">
        <w:rPr>
          <w:lang w:val="es-ES"/>
        </w:rPr>
        <w:t>Que la concesión de la solicitud pueda crear una amenaza directa a la salud o la seguridad del solicitante u otros;</w:t>
      </w:r>
    </w:p>
    <w:p w:rsidR="007F43FB" w:rsidRPr="00184FF6" w:rsidRDefault="007F43FB" w:rsidP="007F43FB">
      <w:pPr>
        <w:pStyle w:val="ListParagraph"/>
        <w:numPr>
          <w:ilvl w:val="0"/>
          <w:numId w:val="17"/>
        </w:numPr>
        <w:jc w:val="both"/>
        <w:rPr>
          <w:lang w:val="es-ES"/>
        </w:rPr>
      </w:pPr>
      <w:r w:rsidRPr="00184FF6">
        <w:rPr>
          <w:lang w:val="es-ES"/>
        </w:rPr>
        <w:t>Que la concesión de la solicitud suponga una carga financiera o administrativa indebida para la Agencia, o</w:t>
      </w:r>
    </w:p>
    <w:p w:rsidR="007F43FB" w:rsidRPr="00184FF6" w:rsidRDefault="007F43FB" w:rsidP="007F43FB">
      <w:pPr>
        <w:pStyle w:val="ListParagraph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Que s</w:t>
      </w:r>
      <w:r w:rsidRPr="00184FF6">
        <w:rPr>
          <w:lang w:val="es-ES"/>
        </w:rPr>
        <w:t>in esta modificación, el individuo con una discapacidad pueda, de otra manera, utilizar plenamente los servicios, programas o actividades de Rabbittransit para su propósito.</w:t>
      </w:r>
    </w:p>
    <w:p w:rsidR="00706487" w:rsidRPr="00E15575" w:rsidRDefault="00706487" w:rsidP="005940D4">
      <w:pPr>
        <w:pStyle w:val="ListParagraph"/>
        <w:ind w:left="360"/>
        <w:jc w:val="both"/>
        <w:rPr>
          <w:lang w:val="es-ES"/>
        </w:rPr>
      </w:pPr>
    </w:p>
    <w:p w:rsidR="00E07846" w:rsidRPr="00E15575" w:rsidRDefault="00E07846" w:rsidP="005940D4">
      <w:pPr>
        <w:jc w:val="both"/>
        <w:rPr>
          <w:lang w:val="es-ES"/>
        </w:rPr>
      </w:pPr>
      <w:r w:rsidRPr="00E15575">
        <w:rPr>
          <w:lang w:val="es-ES"/>
        </w:rPr>
        <w:t>Las solicitudes pueden hacerse a través de los siguientes medios:</w:t>
      </w:r>
    </w:p>
    <w:p w:rsidR="00E07846" w:rsidRPr="00E15575" w:rsidRDefault="00E07846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Llame al centro de llamadas </w:t>
      </w:r>
      <w:r w:rsidR="007F43FB">
        <w:rPr>
          <w:lang w:val="es-ES"/>
        </w:rPr>
        <w:t>de Ra</w:t>
      </w:r>
      <w:r w:rsidRPr="00E15575">
        <w:rPr>
          <w:lang w:val="es-ES"/>
        </w:rPr>
        <w:t>bbittransit por el número (717) -846-7433 y solicite la planificación de la movilidad.</w:t>
      </w:r>
    </w:p>
    <w:p w:rsidR="00E07846" w:rsidRPr="00E15575" w:rsidRDefault="00E07846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También puede enviar una solicitud por correo electrónico a </w:t>
      </w:r>
      <w:hyperlink r:id="rId8" w:history="1">
        <w:r w:rsidRPr="00E15575">
          <w:rPr>
            <w:rStyle w:val="Hyperlink"/>
            <w:lang w:val="es-ES"/>
          </w:rPr>
          <w:t>info@rabbittransit.org</w:t>
        </w:r>
      </w:hyperlink>
      <w:r w:rsidRPr="00E15575">
        <w:rPr>
          <w:lang w:val="es-ES"/>
        </w:rPr>
        <w:t xml:space="preserve">, por favor, indique </w:t>
      </w:r>
      <w:r w:rsidR="00496841" w:rsidRPr="00E15575">
        <w:rPr>
          <w:lang w:val="es-ES"/>
        </w:rPr>
        <w:t xml:space="preserve">en </w:t>
      </w:r>
      <w:r w:rsidR="00496841">
        <w:rPr>
          <w:lang w:val="es-ES"/>
        </w:rPr>
        <w:t xml:space="preserve">el </w:t>
      </w:r>
      <w:r w:rsidR="00496841" w:rsidRPr="00E15575">
        <w:rPr>
          <w:lang w:val="es-ES"/>
        </w:rPr>
        <w:t xml:space="preserve">asunto </w:t>
      </w:r>
      <w:r w:rsidRPr="00E15575">
        <w:rPr>
          <w:lang w:val="es-ES"/>
        </w:rPr>
        <w:t xml:space="preserve">una </w:t>
      </w:r>
      <w:r w:rsidR="00496841">
        <w:rPr>
          <w:lang w:val="es-ES"/>
        </w:rPr>
        <w:t>adaptación</w:t>
      </w:r>
      <w:r w:rsidRPr="00E15575">
        <w:rPr>
          <w:lang w:val="es-ES"/>
        </w:rPr>
        <w:t xml:space="preserve"> razonable.</w:t>
      </w:r>
    </w:p>
    <w:p w:rsidR="00B17047" w:rsidRPr="00E15575" w:rsidRDefault="00E07846" w:rsidP="00E15575">
      <w:pPr>
        <w:jc w:val="both"/>
        <w:rPr>
          <w:lang w:val="es-ES"/>
        </w:rPr>
      </w:pPr>
      <w:r w:rsidRPr="00E15575">
        <w:rPr>
          <w:lang w:val="es-ES"/>
        </w:rPr>
        <w:t>Solicitudes del mismo día:</w:t>
      </w:r>
    </w:p>
    <w:p w:rsidR="00B17047" w:rsidRPr="00E15575" w:rsidRDefault="00B17047" w:rsidP="005940D4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E15575">
        <w:rPr>
          <w:lang w:val="es-ES"/>
        </w:rPr>
        <w:t xml:space="preserve">Cuando una solicitud de </w:t>
      </w:r>
      <w:r w:rsidR="00EF326D">
        <w:rPr>
          <w:lang w:val="es-ES"/>
        </w:rPr>
        <w:t>adaptación</w:t>
      </w:r>
      <w:r w:rsidRPr="00E15575">
        <w:rPr>
          <w:lang w:val="es-ES"/>
        </w:rPr>
        <w:t xml:space="preserve"> no pueda realizarse y determinarse por adelantado, puede hacer una solicitud el mismo día, al momento o durante el servicio.</w:t>
      </w:r>
    </w:p>
    <w:p w:rsidR="00B17047" w:rsidRPr="00E15575" w:rsidRDefault="00B17047" w:rsidP="005940D4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E15575">
        <w:rPr>
          <w:lang w:val="es-ES"/>
        </w:rPr>
        <w:t>Debe hacer su solicitud al operador de su autobús.</w:t>
      </w:r>
    </w:p>
    <w:p w:rsidR="00B17047" w:rsidRPr="00E15575" w:rsidRDefault="00B17047" w:rsidP="005940D4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E15575">
        <w:rPr>
          <w:lang w:val="es-ES"/>
        </w:rPr>
        <w:t xml:space="preserve">Por favor describa en detalle qué tipo de </w:t>
      </w:r>
      <w:r w:rsidR="00123198">
        <w:rPr>
          <w:lang w:val="es-ES"/>
        </w:rPr>
        <w:t>adaptación</w:t>
      </w:r>
      <w:r w:rsidRPr="00E15575">
        <w:rPr>
          <w:lang w:val="es-ES"/>
        </w:rPr>
        <w:t xml:space="preserve"> necesita y por qué es necesario usar el servicio.</w:t>
      </w:r>
    </w:p>
    <w:p w:rsidR="00B17047" w:rsidRPr="00E15575" w:rsidRDefault="00B17047" w:rsidP="005940D4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E15575">
        <w:rPr>
          <w:lang w:val="es-ES"/>
        </w:rPr>
        <w:t>Los operadores pueden conceder una solicitud si la misma es razonable y cumple con los requisitos de la política de la agencia.</w:t>
      </w:r>
    </w:p>
    <w:p w:rsidR="00B17047" w:rsidRPr="00E15575" w:rsidRDefault="00B17047" w:rsidP="005940D4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E15575">
        <w:rPr>
          <w:lang w:val="es-ES"/>
        </w:rPr>
        <w:t xml:space="preserve">Si un operador no está seguro de si la solicitud puede ser concedida o rechazada, </w:t>
      </w:r>
      <w:r w:rsidR="00D5731E">
        <w:rPr>
          <w:lang w:val="es-ES"/>
        </w:rPr>
        <w:t>deberá</w:t>
      </w:r>
      <w:r w:rsidRPr="00E15575">
        <w:rPr>
          <w:lang w:val="es-ES"/>
        </w:rPr>
        <w:t xml:space="preserve"> consultar con el despacho de Rabbittransit para recibir </w:t>
      </w:r>
      <w:r w:rsidR="00EF326D">
        <w:rPr>
          <w:lang w:val="es-ES"/>
        </w:rPr>
        <w:t>instrucciones</w:t>
      </w:r>
      <w:r w:rsidRPr="00E15575">
        <w:rPr>
          <w:lang w:val="es-ES"/>
        </w:rPr>
        <w:t>.</w:t>
      </w:r>
    </w:p>
    <w:p w:rsidR="00B17047" w:rsidRPr="00E15575" w:rsidRDefault="00B17047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Las solicitudes pueden </w:t>
      </w:r>
      <w:r w:rsidR="00EF326D">
        <w:rPr>
          <w:lang w:val="es-ES"/>
        </w:rPr>
        <w:t>rechazarse</w:t>
      </w:r>
      <w:r w:rsidRPr="00E15575">
        <w:rPr>
          <w:lang w:val="es-ES"/>
        </w:rPr>
        <w:t xml:space="preserve"> por los siguientes motivos:</w:t>
      </w:r>
    </w:p>
    <w:p w:rsidR="00D5731E" w:rsidRPr="00184FF6" w:rsidRDefault="00D5731E" w:rsidP="00D5731E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184FF6">
        <w:rPr>
          <w:lang w:val="es-ES"/>
        </w:rPr>
        <w:t>Que la concesión de la solicitud altere fundamentalmente la naturaleza del servicio, los programas o las actividades de Rabbittransit;</w:t>
      </w:r>
    </w:p>
    <w:p w:rsidR="00D5731E" w:rsidRPr="00184FF6" w:rsidRDefault="00D5731E" w:rsidP="00D5731E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184FF6">
        <w:rPr>
          <w:lang w:val="es-ES"/>
        </w:rPr>
        <w:t>Que la concesión de la solicitud pueda crear una amenaza directa a la salud o la seguridad del solicitante u otros;</w:t>
      </w:r>
    </w:p>
    <w:p w:rsidR="00D5731E" w:rsidRPr="00184FF6" w:rsidRDefault="00D5731E" w:rsidP="00D5731E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184FF6">
        <w:rPr>
          <w:lang w:val="es-ES"/>
        </w:rPr>
        <w:t>Que la concesión de la solicitud suponga una carga financiera o administrativa indebida para la Agencia, o</w:t>
      </w:r>
    </w:p>
    <w:p w:rsidR="00D5731E" w:rsidRPr="00184FF6" w:rsidRDefault="00D5731E" w:rsidP="00D5731E">
      <w:pPr>
        <w:pStyle w:val="ListParagraph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>Que s</w:t>
      </w:r>
      <w:r w:rsidRPr="00184FF6">
        <w:rPr>
          <w:lang w:val="es-ES"/>
        </w:rPr>
        <w:t>in esta modificación, el individuo con una discapacidad pueda, de otra manera, utilizar plenamente los servicios, programas o actividades de Rabbittransit para su propósito.</w:t>
      </w:r>
    </w:p>
    <w:p w:rsidR="00B17047" w:rsidRPr="00D84AC3" w:rsidRDefault="00B17047" w:rsidP="00D84AC3">
      <w:pPr>
        <w:pStyle w:val="ListParagraph"/>
        <w:numPr>
          <w:ilvl w:val="0"/>
          <w:numId w:val="13"/>
        </w:numPr>
        <w:jc w:val="both"/>
        <w:rPr>
          <w:lang w:val="es-ES"/>
        </w:rPr>
      </w:pPr>
      <w:r w:rsidRPr="00D84AC3">
        <w:rPr>
          <w:lang w:val="es-ES"/>
        </w:rPr>
        <w:lastRenderedPageBreak/>
        <w:t>La disponibilidad del operador pued</w:t>
      </w:r>
      <w:r w:rsidR="00E15575" w:rsidRPr="00D84AC3">
        <w:rPr>
          <w:lang w:val="es-ES"/>
        </w:rPr>
        <w:t>e</w:t>
      </w:r>
      <w:r w:rsidRPr="00D84AC3">
        <w:rPr>
          <w:lang w:val="es-ES"/>
        </w:rPr>
        <w:t xml:space="preserve"> ser muy limitada cuando se presta servicio y si la solicitud requiere una consideración extendida, es posible que no podamos conceder su solicitud de inmediato y </w:t>
      </w:r>
      <w:r w:rsidR="00BF5C97" w:rsidRPr="00D84AC3">
        <w:rPr>
          <w:lang w:val="es-ES"/>
        </w:rPr>
        <w:t>lo exhortamos</w:t>
      </w:r>
      <w:r w:rsidRPr="00D84AC3">
        <w:rPr>
          <w:lang w:val="es-ES"/>
        </w:rPr>
        <w:t xml:space="preserve"> a enviar una solicitud por escrito para futuras consideraciones en futuros viajes.</w:t>
      </w:r>
    </w:p>
    <w:p w:rsidR="00BF5C97" w:rsidRPr="00E15575" w:rsidRDefault="00BF5C97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La capacidad de </w:t>
      </w:r>
      <w:r w:rsidR="00D5731E">
        <w:rPr>
          <w:lang w:val="es-ES"/>
        </w:rPr>
        <w:t>R</w:t>
      </w:r>
      <w:r w:rsidRPr="00E15575">
        <w:rPr>
          <w:lang w:val="es-ES"/>
        </w:rPr>
        <w:t>abbittransit de conceder las modificaciones solicitadas puede variar según la ruta, el día del viaje, la hora del día u otras circunstancias. Por ejemplo, si bien una solicitud puede ser concedida en un caso, esa misma solicitud puede</w:t>
      </w:r>
      <w:r w:rsidR="00EF326D">
        <w:rPr>
          <w:lang w:val="es-ES"/>
        </w:rPr>
        <w:t xml:space="preserve"> rechazarse</w:t>
      </w:r>
      <w:r w:rsidRPr="00E15575">
        <w:rPr>
          <w:lang w:val="es-ES"/>
        </w:rPr>
        <w:t xml:space="preserve"> en otro caso si el otorgamiento de la </w:t>
      </w:r>
      <w:r w:rsidR="00E73877" w:rsidRPr="00E15575">
        <w:rPr>
          <w:lang w:val="es-ES"/>
        </w:rPr>
        <w:t>misma altera</w:t>
      </w:r>
      <w:r w:rsidRPr="00E15575">
        <w:rPr>
          <w:lang w:val="es-ES"/>
        </w:rPr>
        <w:t xml:space="preserve"> fundamentalmente la n</w:t>
      </w:r>
      <w:r w:rsidR="00E73877" w:rsidRPr="00E15575">
        <w:rPr>
          <w:lang w:val="es-ES"/>
        </w:rPr>
        <w:t>aturaleza del servicio o crea</w:t>
      </w:r>
      <w:r w:rsidRPr="00E15575">
        <w:rPr>
          <w:lang w:val="es-ES"/>
        </w:rPr>
        <w:t xml:space="preserve"> una amenaza a la seg</w:t>
      </w:r>
      <w:r w:rsidR="00E73877" w:rsidRPr="00E15575">
        <w:rPr>
          <w:lang w:val="es-ES"/>
        </w:rPr>
        <w:t xml:space="preserve">uridad o si la solicitud no es </w:t>
      </w:r>
      <w:r w:rsidR="007A32F3" w:rsidRPr="00E15575">
        <w:rPr>
          <w:lang w:val="es-ES"/>
        </w:rPr>
        <w:t xml:space="preserve">de </w:t>
      </w:r>
      <w:r w:rsidR="00E73877" w:rsidRPr="00E15575">
        <w:rPr>
          <w:lang w:val="es-ES"/>
        </w:rPr>
        <w:t>n</w:t>
      </w:r>
      <w:r w:rsidRPr="00E15575">
        <w:rPr>
          <w:lang w:val="es-ES"/>
        </w:rPr>
        <w:t>ecesidad funcional.</w:t>
      </w:r>
    </w:p>
    <w:p w:rsidR="00BF5C97" w:rsidRPr="00E15575" w:rsidRDefault="00D5731E" w:rsidP="005940D4">
      <w:pPr>
        <w:jc w:val="both"/>
        <w:rPr>
          <w:lang w:val="es-ES"/>
        </w:rPr>
      </w:pPr>
      <w:r>
        <w:rPr>
          <w:lang w:val="es-ES"/>
        </w:rPr>
        <w:t xml:space="preserve">En el caso del rechazo de alguna </w:t>
      </w:r>
      <w:r w:rsidR="00BF5C97" w:rsidRPr="00E15575">
        <w:rPr>
          <w:lang w:val="es-ES"/>
        </w:rPr>
        <w:t>solicitud, Rabbittransit tomará, en la medida de lo posible y de conformidad con sus políticas, cualquier otra acción apropiada para asegurar que usted recib</w:t>
      </w:r>
      <w:r w:rsidR="007A32F3" w:rsidRPr="00E15575">
        <w:rPr>
          <w:lang w:val="es-ES"/>
        </w:rPr>
        <w:t>a</w:t>
      </w:r>
      <w:r w:rsidR="00BF5C97" w:rsidRPr="00E15575">
        <w:rPr>
          <w:lang w:val="es-ES"/>
        </w:rPr>
        <w:t xml:space="preserve"> el servicio.</w:t>
      </w:r>
    </w:p>
    <w:p w:rsidR="00BF5C97" w:rsidRPr="00E15575" w:rsidRDefault="007A32F3" w:rsidP="005940D4">
      <w:pPr>
        <w:jc w:val="both"/>
        <w:rPr>
          <w:lang w:val="es-ES"/>
        </w:rPr>
      </w:pPr>
      <w:r w:rsidRPr="00E15575">
        <w:rPr>
          <w:lang w:val="es-ES"/>
        </w:rPr>
        <w:t>El e</w:t>
      </w:r>
      <w:r w:rsidR="00BF5C97" w:rsidRPr="00E15575">
        <w:rPr>
          <w:lang w:val="es-ES"/>
        </w:rPr>
        <w:t>mpleado designado para el cumplimiento: Rabbittransit ha designado al Director de Servicios de Movilidad como el empleado responsable de asegurar el cumplimiento de esta política y para administrar la pronta y equitativa resolución de cualquier queja relacionada. La información de contacto es la siguiente:</w:t>
      </w:r>
    </w:p>
    <w:p w:rsidR="00BF5C97" w:rsidRPr="00E15575" w:rsidRDefault="00BF5C97" w:rsidP="005940D4">
      <w:pPr>
        <w:jc w:val="both"/>
        <w:rPr>
          <w:lang w:val="es-ES"/>
        </w:rPr>
      </w:pPr>
      <w:r w:rsidRPr="00E15575">
        <w:rPr>
          <w:lang w:val="es-ES"/>
        </w:rPr>
        <w:t>Planificación de la m</w:t>
      </w:r>
      <w:r w:rsidR="00C34A2E">
        <w:rPr>
          <w:lang w:val="es-ES"/>
        </w:rPr>
        <w:t xml:space="preserve">ovilidad: 717-846-7433, Opción núm. </w:t>
      </w:r>
      <w:r w:rsidRPr="00E15575">
        <w:rPr>
          <w:lang w:val="es-ES"/>
        </w:rPr>
        <w:t xml:space="preserve">3. O por correo electrónico a </w:t>
      </w:r>
      <w:r w:rsidR="007A32F3" w:rsidRPr="00E15575">
        <w:rPr>
          <w:lang w:val="es-ES"/>
        </w:rPr>
        <w:t xml:space="preserve">la dirección </w:t>
      </w:r>
      <w:hyperlink r:id="rId9" w:history="1">
        <w:r w:rsidR="007A32F3" w:rsidRPr="00E15575">
          <w:rPr>
            <w:rStyle w:val="Hyperlink"/>
            <w:lang w:val="es-ES"/>
          </w:rPr>
          <w:t>info@rabbittransit.org</w:t>
        </w:r>
      </w:hyperlink>
      <w:r w:rsidRPr="00E15575">
        <w:rPr>
          <w:lang w:val="es-ES"/>
        </w:rPr>
        <w:t>.</w:t>
      </w:r>
      <w:r w:rsidR="007A32F3" w:rsidRPr="00E15575">
        <w:rPr>
          <w:lang w:val="es-ES"/>
        </w:rPr>
        <w:t xml:space="preserve"> </w:t>
      </w:r>
    </w:p>
    <w:p w:rsidR="00BF5C97" w:rsidRPr="00E15575" w:rsidRDefault="00BF5C97" w:rsidP="005940D4">
      <w:pPr>
        <w:jc w:val="both"/>
        <w:rPr>
          <w:lang w:val="es-ES"/>
        </w:rPr>
      </w:pPr>
      <w:r w:rsidRPr="00E15575">
        <w:rPr>
          <w:lang w:val="es-ES"/>
        </w:rPr>
        <w:t xml:space="preserve">Proceso de </w:t>
      </w:r>
      <w:r w:rsidR="001E30EE">
        <w:rPr>
          <w:lang w:val="es-ES"/>
        </w:rPr>
        <w:t>q</w:t>
      </w:r>
      <w:r w:rsidRPr="00E15575">
        <w:rPr>
          <w:lang w:val="es-ES"/>
        </w:rPr>
        <w:t xml:space="preserve">uejas e </w:t>
      </w:r>
      <w:r w:rsidR="001E30EE">
        <w:rPr>
          <w:lang w:val="es-ES"/>
        </w:rPr>
        <w:t>i</w:t>
      </w:r>
      <w:r w:rsidRPr="00E15575">
        <w:rPr>
          <w:lang w:val="es-ES"/>
        </w:rPr>
        <w:t xml:space="preserve">nformación de </w:t>
      </w:r>
      <w:r w:rsidR="001E30EE">
        <w:rPr>
          <w:lang w:val="es-ES"/>
        </w:rPr>
        <w:t>c</w:t>
      </w:r>
      <w:r w:rsidRPr="00E15575">
        <w:rPr>
          <w:lang w:val="es-ES"/>
        </w:rPr>
        <w:t xml:space="preserve">ontacto: Las quejas sobre la administración o el cumplimiento de esta política se harán por escrito, ya sea por carta o correo electrónico dirigido al Oficial de Derechos Civiles del Organismo, o completando y devolviendo el </w:t>
      </w:r>
      <w:r w:rsidR="007A32F3" w:rsidRPr="00E15575">
        <w:rPr>
          <w:lang w:val="es-ES"/>
        </w:rPr>
        <w:t xml:space="preserve">Título VI o el </w:t>
      </w:r>
      <w:r w:rsidRPr="00E15575">
        <w:rPr>
          <w:lang w:val="es-ES"/>
        </w:rPr>
        <w:t>Formulari</w:t>
      </w:r>
      <w:r w:rsidR="007A32F3" w:rsidRPr="00E15575">
        <w:rPr>
          <w:lang w:val="es-ES"/>
        </w:rPr>
        <w:t>o de Queja de Discriminación</w:t>
      </w:r>
      <w:r w:rsidRPr="00E15575">
        <w:rPr>
          <w:lang w:val="es-ES"/>
        </w:rPr>
        <w:t xml:space="preserve">: </w:t>
      </w:r>
      <w:hyperlink r:id="rId10" w:history="1">
        <w:r w:rsidR="007A32F3" w:rsidRPr="00E15575">
          <w:rPr>
            <w:rStyle w:val="Hyperlink"/>
            <w:lang w:val="es-ES"/>
          </w:rPr>
          <w:t>http://rabbittransit.org/Diversity/CivilRights.aspx</w:t>
        </w:r>
      </w:hyperlink>
      <w:r w:rsidR="007A32F3" w:rsidRPr="00E15575">
        <w:rPr>
          <w:lang w:val="es-ES"/>
        </w:rPr>
        <w:t xml:space="preserve">  </w:t>
      </w:r>
    </w:p>
    <w:p w:rsidR="002E177A" w:rsidRPr="00E15575" w:rsidRDefault="00BF5C97" w:rsidP="005940D4">
      <w:pPr>
        <w:jc w:val="both"/>
        <w:rPr>
          <w:lang w:val="es-ES"/>
        </w:rPr>
      </w:pPr>
      <w:r w:rsidRPr="00E15575">
        <w:rPr>
          <w:lang w:val="es-ES"/>
        </w:rPr>
        <w:t>Todas las quejas se maneja</w:t>
      </w:r>
      <w:r w:rsidR="005940D4" w:rsidRPr="00E15575">
        <w:rPr>
          <w:lang w:val="es-ES"/>
        </w:rPr>
        <w:t>rán</w:t>
      </w:r>
      <w:r w:rsidRPr="00E15575">
        <w:rPr>
          <w:lang w:val="es-ES"/>
        </w:rPr>
        <w:t xml:space="preserve"> de acuerdo con el Título VI de Rabbittransit y el Proceso de Queja por Discriminación que se encuentra en </w:t>
      </w:r>
      <w:r w:rsidR="005940D4" w:rsidRPr="00E15575">
        <w:rPr>
          <w:lang w:val="es-ES"/>
        </w:rPr>
        <w:t xml:space="preserve">el sitio web </w:t>
      </w:r>
      <w:hyperlink r:id="rId11" w:history="1">
        <w:r w:rsidR="005940D4" w:rsidRPr="00E15575">
          <w:rPr>
            <w:rStyle w:val="Hyperlink"/>
            <w:lang w:val="es-ES"/>
          </w:rPr>
          <w:t>http://rabbittransit.org/Diversity/CivilRights.aspx</w:t>
        </w:r>
      </w:hyperlink>
      <w:r w:rsidRPr="00E15575">
        <w:rPr>
          <w:lang w:val="es-ES"/>
        </w:rPr>
        <w:t>.</w:t>
      </w:r>
      <w:r w:rsidR="005940D4" w:rsidRPr="00E15575">
        <w:rPr>
          <w:lang w:val="es-ES"/>
        </w:rPr>
        <w:t xml:space="preserve"> </w:t>
      </w:r>
      <w:r w:rsidRPr="00E15575">
        <w:rPr>
          <w:lang w:val="es-ES"/>
        </w:rPr>
        <w:t xml:space="preserve"> Rabbittransit hará todo lo posible para hacer una resolución rápida y equitativa de cualquier queja. La respuesta de la Agencia a cualquier denuncia del Título V</w:t>
      </w:r>
      <w:r w:rsidR="005940D4" w:rsidRPr="00E15575">
        <w:rPr>
          <w:lang w:val="es-ES"/>
        </w:rPr>
        <w:t xml:space="preserve"> será por escrito e incluirá la decisión de la agencia y la(s) razón(es) </w:t>
      </w:r>
      <w:r w:rsidR="006C00AA">
        <w:rPr>
          <w:lang w:val="es-ES"/>
        </w:rPr>
        <w:t>de la misma</w:t>
      </w:r>
      <w:r w:rsidR="005940D4" w:rsidRPr="00E15575">
        <w:rPr>
          <w:lang w:val="es-ES"/>
        </w:rPr>
        <w:t xml:space="preserve">. </w:t>
      </w:r>
    </w:p>
    <w:sectPr w:rsidR="002E177A" w:rsidRPr="00E15575" w:rsidSect="0016172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94" w:rsidRDefault="00370394" w:rsidP="0066094C">
      <w:pPr>
        <w:spacing w:after="0" w:line="240" w:lineRule="auto"/>
      </w:pPr>
      <w:r>
        <w:separator/>
      </w:r>
    </w:p>
  </w:endnote>
  <w:endnote w:type="continuationSeparator" w:id="0">
    <w:p w:rsidR="00370394" w:rsidRDefault="00370394" w:rsidP="0066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02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6094C" w:rsidRDefault="001A25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6094C">
          <w:instrText xml:space="preserve"> PAGE   \* MERGEFORMAT </w:instrText>
        </w:r>
        <w:r>
          <w:fldChar w:fldCharType="separate"/>
        </w:r>
        <w:r w:rsidR="005138B4">
          <w:rPr>
            <w:noProof/>
          </w:rPr>
          <w:t>2</w:t>
        </w:r>
        <w:r>
          <w:rPr>
            <w:noProof/>
          </w:rPr>
          <w:fldChar w:fldCharType="end"/>
        </w:r>
        <w:r w:rsidR="0066094C">
          <w:t xml:space="preserve"> | </w:t>
        </w:r>
        <w:r w:rsidR="0066094C">
          <w:rPr>
            <w:color w:val="808080" w:themeColor="background1" w:themeShade="80"/>
            <w:spacing w:val="60"/>
          </w:rPr>
          <w:t>Page</w:t>
        </w:r>
      </w:p>
    </w:sdtContent>
  </w:sdt>
  <w:p w:rsidR="0066094C" w:rsidRDefault="0066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94" w:rsidRDefault="00370394" w:rsidP="0066094C">
      <w:pPr>
        <w:spacing w:after="0" w:line="240" w:lineRule="auto"/>
      </w:pPr>
      <w:r>
        <w:separator/>
      </w:r>
    </w:p>
  </w:footnote>
  <w:footnote w:type="continuationSeparator" w:id="0">
    <w:p w:rsidR="00370394" w:rsidRDefault="00370394" w:rsidP="0066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ED7"/>
    <w:multiLevelType w:val="hybridMultilevel"/>
    <w:tmpl w:val="D9C87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C27"/>
    <w:multiLevelType w:val="hybridMultilevel"/>
    <w:tmpl w:val="C66A7104"/>
    <w:lvl w:ilvl="0" w:tplc="6A68B57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3BA"/>
    <w:multiLevelType w:val="hybridMultilevel"/>
    <w:tmpl w:val="34EA7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E2375"/>
    <w:multiLevelType w:val="multilevel"/>
    <w:tmpl w:val="F18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D0348"/>
    <w:multiLevelType w:val="hybridMultilevel"/>
    <w:tmpl w:val="13261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3F6D"/>
    <w:multiLevelType w:val="hybridMultilevel"/>
    <w:tmpl w:val="91AE37FE"/>
    <w:lvl w:ilvl="0" w:tplc="7D3CDE9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B3BC0"/>
    <w:multiLevelType w:val="hybridMultilevel"/>
    <w:tmpl w:val="01521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4998"/>
    <w:multiLevelType w:val="multilevel"/>
    <w:tmpl w:val="1A3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E10FC"/>
    <w:multiLevelType w:val="hybridMultilevel"/>
    <w:tmpl w:val="9E0000A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3153"/>
    <w:multiLevelType w:val="multilevel"/>
    <w:tmpl w:val="E636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E2238"/>
    <w:multiLevelType w:val="hybridMultilevel"/>
    <w:tmpl w:val="045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02"/>
    <w:multiLevelType w:val="multilevel"/>
    <w:tmpl w:val="AF2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AB2F6C"/>
    <w:multiLevelType w:val="hybridMultilevel"/>
    <w:tmpl w:val="08783930"/>
    <w:lvl w:ilvl="0" w:tplc="6A68B57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1669A"/>
    <w:multiLevelType w:val="multilevel"/>
    <w:tmpl w:val="D72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F038A"/>
    <w:multiLevelType w:val="multilevel"/>
    <w:tmpl w:val="D89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99756F"/>
    <w:multiLevelType w:val="hybridMultilevel"/>
    <w:tmpl w:val="DCCA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343E3"/>
    <w:multiLevelType w:val="multilevel"/>
    <w:tmpl w:val="230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15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E"/>
    <w:rsid w:val="00055667"/>
    <w:rsid w:val="000C25A8"/>
    <w:rsid w:val="00123198"/>
    <w:rsid w:val="00161723"/>
    <w:rsid w:val="00184FF6"/>
    <w:rsid w:val="001A25BB"/>
    <w:rsid w:val="001E30EE"/>
    <w:rsid w:val="001E7C95"/>
    <w:rsid w:val="002C058D"/>
    <w:rsid w:val="002E177A"/>
    <w:rsid w:val="00370394"/>
    <w:rsid w:val="003C5A01"/>
    <w:rsid w:val="004411CE"/>
    <w:rsid w:val="00485573"/>
    <w:rsid w:val="00496841"/>
    <w:rsid w:val="004F1670"/>
    <w:rsid w:val="005138B4"/>
    <w:rsid w:val="005940D4"/>
    <w:rsid w:val="005E0EDF"/>
    <w:rsid w:val="0066094C"/>
    <w:rsid w:val="006B789A"/>
    <w:rsid w:val="006C00AA"/>
    <w:rsid w:val="00706487"/>
    <w:rsid w:val="007A32F3"/>
    <w:rsid w:val="007F43FB"/>
    <w:rsid w:val="008A6EC6"/>
    <w:rsid w:val="00A1727B"/>
    <w:rsid w:val="00A27F4A"/>
    <w:rsid w:val="00A35D4C"/>
    <w:rsid w:val="00A56A81"/>
    <w:rsid w:val="00B13470"/>
    <w:rsid w:val="00B17047"/>
    <w:rsid w:val="00BB3C34"/>
    <w:rsid w:val="00BE0A80"/>
    <w:rsid w:val="00BF5C97"/>
    <w:rsid w:val="00C2352B"/>
    <w:rsid w:val="00C34A2E"/>
    <w:rsid w:val="00CD79F5"/>
    <w:rsid w:val="00CF087F"/>
    <w:rsid w:val="00D5731E"/>
    <w:rsid w:val="00D84AC3"/>
    <w:rsid w:val="00DA0F3C"/>
    <w:rsid w:val="00DE326B"/>
    <w:rsid w:val="00E07846"/>
    <w:rsid w:val="00E15575"/>
    <w:rsid w:val="00E73877"/>
    <w:rsid w:val="00EF326D"/>
    <w:rsid w:val="00F2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97A6E7-4A33-4FC0-85E7-14D4DDA7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2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4C"/>
  </w:style>
  <w:style w:type="paragraph" w:styleId="Footer">
    <w:name w:val="footer"/>
    <w:basedOn w:val="Normal"/>
    <w:link w:val="FooterChar"/>
    <w:uiPriority w:val="99"/>
    <w:unhideWhenUsed/>
    <w:rsid w:val="0066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4C"/>
  </w:style>
  <w:style w:type="paragraph" w:styleId="BalloonText">
    <w:name w:val="Balloon Text"/>
    <w:basedOn w:val="Normal"/>
    <w:link w:val="BalloonTextChar"/>
    <w:uiPriority w:val="99"/>
    <w:semiHidden/>
    <w:unhideWhenUsed/>
    <w:rsid w:val="0066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bbittransi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bbittransit.org/Diversity/CivilRight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abbittransit.org/Diversity/CivilRigh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abbittrans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Farr</dc:creator>
  <cp:lastModifiedBy>Nicole Smeltzer</cp:lastModifiedBy>
  <cp:revision>2</cp:revision>
  <cp:lastPrinted>2017-05-16T12:22:00Z</cp:lastPrinted>
  <dcterms:created xsi:type="dcterms:W3CDTF">2022-07-18T16:53:00Z</dcterms:created>
  <dcterms:modified xsi:type="dcterms:W3CDTF">2022-07-18T16:53:00Z</dcterms:modified>
</cp:coreProperties>
</file>